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fldChar w:fldCharType="begin"/>
      </w:r>
      <w:r w:rsidRPr="00F44FB9">
        <w:rPr>
          <w:rFonts w:ascii="Arial" w:hAnsi="Arial" w:cs="Arial"/>
          <w:sz w:val="20"/>
          <w:lang w:val="nl-NL"/>
        </w:rPr>
        <w:instrText xml:space="preserve"> SEQ CHAPTER \h \r 1</w:instrText>
      </w:r>
      <w:r w:rsidRPr="00F44FB9">
        <w:rPr>
          <w:rFonts w:ascii="Arial" w:hAnsi="Arial" w:cs="Arial"/>
          <w:sz w:val="20"/>
        </w:rPr>
        <w:fldChar w:fldCharType="end"/>
      </w:r>
      <w:r w:rsidR="00F44FB9">
        <w:rPr>
          <w:rFonts w:ascii="Arial" w:hAnsi="Arial" w:cs="Arial"/>
          <w:sz w:val="20"/>
          <w:lang w:val="nl-NL"/>
        </w:rPr>
        <w:t>Het Nederlands Artsenverbond</w:t>
      </w:r>
    </w:p>
    <w:p w:rsidR="00CF6FB4" w:rsidRPr="00F44FB9" w:rsidRDefault="00CF6FB4">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p>
    <w:p w:rsidR="00CF6FB4"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 xml:space="preserve">De Hippocratische ethiek is vanouds het uitgangspunt voor het handelen van artsen in de gehele wereld. Sinds de zevende decade van de vorige eeuw zijn er in ons land ontwikkelingen gaande zowel in de maatschappij, als in de medische wereld die in toenemende mate afstand nemen van de uitgangspunten van die ethiek. In de Nederlandse samenleving is het bij voorbeeld steeds meer normaal geworden om aan artsen te vragen mee te werken aan euthanasie, hulp bij zelfdoding en abortus provocatus. Niet alleen de wetgeving maar ook de Koninklijke Nederlandse Maatschappij tot bevordering van de Geneeskunst ondersteunt die ontwikkelingen. </w:t>
      </w:r>
      <w:r w:rsidRPr="00F44FB9">
        <w:rPr>
          <w:rFonts w:ascii="Arial" w:hAnsi="Arial" w:cs="Arial"/>
          <w:b/>
          <w:sz w:val="20"/>
          <w:lang w:val="nl-NL"/>
        </w:rPr>
        <w:t>Het Nederlands Artsenverbond wil artsen verenigen en vertegenwoordigen die werken vanuit de notie van de intrinsieke waardigheid van alle menselijk leven en daarom actief dodend handelen en utilitaristisch denken over - en omgaan met leven afwijzen.</w:t>
      </w:r>
      <w:r w:rsidRPr="00F44FB9">
        <w:rPr>
          <w:rFonts w:ascii="Arial" w:hAnsi="Arial" w:cs="Arial"/>
          <w:sz w:val="20"/>
          <w:lang w:val="nl-NL"/>
        </w:rPr>
        <w:t xml:space="preserve"> Vanuit deze visie geeft het Nederlands Artsenverbond bij voorbeeld onvoorwaardelijke steun aan de groep “wilsonbekwamen” in onze samenleving en wijst zij experimenten met embryo’s af.</w:t>
      </w:r>
    </w:p>
    <w:p w:rsidR="00F44FB9" w:rsidRPr="00F44FB9" w:rsidRDefault="00F44FB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p>
    <w:p w:rsidR="00CF6FB4"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b/>
          <w:sz w:val="20"/>
          <w:lang w:val="nl-NL"/>
        </w:rPr>
      </w:pPr>
      <w:r w:rsidRPr="00F44FB9">
        <w:rPr>
          <w:rFonts w:ascii="Arial" w:hAnsi="Arial" w:cs="Arial"/>
          <w:sz w:val="20"/>
          <w:lang w:val="nl-NL"/>
        </w:rPr>
        <w:t xml:space="preserve">Het Nederlands Artsenverbond blijft, vanuit het besef dat euthanasie, hulp bij zelfdoding en abortus provocatus niet goed is voor de individuele mens, de samenleving als geheel en de artsen zelf (inclusief de relatie tussen genoemden), waarschuwen tegen de ontwikkelingen in deze en de gevolgen daarvan voor de komende generaties. </w:t>
      </w:r>
      <w:r w:rsidRPr="00F44FB9">
        <w:rPr>
          <w:rFonts w:ascii="Arial" w:hAnsi="Arial" w:cs="Arial"/>
          <w:b/>
          <w:sz w:val="20"/>
          <w:lang w:val="nl-NL"/>
        </w:rPr>
        <w:t>Het Nederland Artsenverbond geeft stem aan die artsen in Nederland die de hen gegeven bevoegdheid tot doden afwijzen.</w:t>
      </w:r>
    </w:p>
    <w:p w:rsidR="00F44FB9" w:rsidRPr="00F44FB9" w:rsidRDefault="00F44FB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b/>
          <w:sz w:val="20"/>
          <w:lang w:val="nl-NL"/>
        </w:rPr>
      </w:pPr>
      <w:r w:rsidRPr="00F44FB9">
        <w:rPr>
          <w:rFonts w:ascii="Arial" w:hAnsi="Arial" w:cs="Arial"/>
          <w:b/>
          <w:sz w:val="20"/>
          <w:lang w:val="nl-NL"/>
        </w:rPr>
        <w:t>Het Nederlands Artsenverbond ondersteunt gevraagd en ongevraagd de ontwikkeling van de palliatieve geneeskunde in Nederland.</w:t>
      </w:r>
    </w:p>
    <w:p w:rsidR="00F44FB9" w:rsidRDefault="00F44FB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Dit alles wordt geconcretiseerd in:</w:t>
      </w: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 het organiseren van studiedagen en symposia voor artsen, verpleegkundigen en belangstellenden.</w:t>
      </w: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 het schrijven en doen publiceren van artikelen, rapporten en brochures over medische ethiek.</w:t>
      </w: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 het organiseren en houden van spreekbeurten over medisch-ethische onderwerpen voor medici en niet medici.</w:t>
      </w: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 het opzetten en behe</w:t>
      </w:r>
      <w:r w:rsidR="00F44FB9">
        <w:rPr>
          <w:rFonts w:ascii="Arial" w:hAnsi="Arial" w:cs="Arial"/>
          <w:sz w:val="20"/>
          <w:lang w:val="nl-NL"/>
        </w:rPr>
        <w:t>ren van een eigen website (www.</w:t>
      </w:r>
      <w:r w:rsidRPr="00F44FB9">
        <w:rPr>
          <w:rFonts w:ascii="Arial" w:hAnsi="Arial" w:cs="Arial"/>
          <w:sz w:val="20"/>
          <w:lang w:val="nl-NL"/>
        </w:rPr>
        <w:t>artsenverbond.nl) waar het gedachtegoed van de vereniging wordt uitgedragen en de mogelijkheid bestaat internationaal in discussie te gaan.</w:t>
      </w: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 het participeren in landelijke</w:t>
      </w:r>
      <w:r w:rsidR="00F44FB9">
        <w:rPr>
          <w:rFonts w:ascii="Arial" w:hAnsi="Arial" w:cs="Arial"/>
          <w:sz w:val="20"/>
          <w:lang w:val="nl-NL"/>
        </w:rPr>
        <w:t xml:space="preserve"> en regionale platforms (zoals ‘</w:t>
      </w:r>
      <w:r w:rsidRPr="00F44FB9">
        <w:rPr>
          <w:rFonts w:ascii="Arial" w:hAnsi="Arial" w:cs="Arial"/>
          <w:sz w:val="20"/>
          <w:lang w:val="nl-NL"/>
        </w:rPr>
        <w:t>Zorg voor Lev</w:t>
      </w:r>
      <w:r w:rsidR="00F44FB9">
        <w:rPr>
          <w:rFonts w:ascii="Arial" w:hAnsi="Arial" w:cs="Arial"/>
          <w:sz w:val="20"/>
          <w:lang w:val="nl-NL"/>
        </w:rPr>
        <w:t>en’</w:t>
      </w:r>
      <w:r w:rsidRPr="00F44FB9">
        <w:rPr>
          <w:rFonts w:ascii="Arial" w:hAnsi="Arial" w:cs="Arial"/>
          <w:sz w:val="20"/>
          <w:lang w:val="nl-NL"/>
        </w:rPr>
        <w:t xml:space="preserve">). </w:t>
      </w: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 xml:space="preserve">- het onderhouden van contacten en zo mogelijk opzetten van samenwerkingstrajecten met andere organisaties met dezelfde ethische uitgangspunten (bij voorbeeld </w:t>
      </w:r>
      <w:proofErr w:type="spellStart"/>
      <w:r w:rsidRPr="00F44FB9">
        <w:rPr>
          <w:rFonts w:ascii="Arial" w:hAnsi="Arial" w:cs="Arial"/>
          <w:sz w:val="20"/>
          <w:lang w:val="nl-NL"/>
        </w:rPr>
        <w:t>Siriz</w:t>
      </w:r>
      <w:proofErr w:type="spellEnd"/>
      <w:r w:rsidRPr="00F44FB9">
        <w:rPr>
          <w:rFonts w:ascii="Arial" w:hAnsi="Arial" w:cs="Arial"/>
          <w:sz w:val="20"/>
          <w:lang w:val="nl-NL"/>
        </w:rPr>
        <w:t>, de NPV, het Prof. dr. G.A. Lindeboom Instituut).</w:t>
      </w: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 het onderhouden van contacten met artsenorganisaties in binnen- en buitenland (bij voorbeel</w:t>
      </w:r>
      <w:r w:rsidR="00F44FB9">
        <w:rPr>
          <w:rFonts w:ascii="Arial" w:hAnsi="Arial" w:cs="Arial"/>
          <w:sz w:val="20"/>
          <w:lang w:val="nl-NL"/>
        </w:rPr>
        <w:t xml:space="preserve">d de KNMG, de CMA, de EPLD, de ‘Deutsche </w:t>
      </w:r>
      <w:proofErr w:type="spellStart"/>
      <w:r w:rsidR="00F44FB9">
        <w:rPr>
          <w:rFonts w:ascii="Arial" w:hAnsi="Arial" w:cs="Arial"/>
          <w:sz w:val="20"/>
          <w:lang w:val="nl-NL"/>
        </w:rPr>
        <w:t>Hospizverein</w:t>
      </w:r>
      <w:proofErr w:type="spellEnd"/>
      <w:r w:rsidR="00F44FB9">
        <w:rPr>
          <w:rFonts w:ascii="Arial" w:hAnsi="Arial" w:cs="Arial"/>
          <w:sz w:val="20"/>
          <w:lang w:val="nl-NL"/>
        </w:rPr>
        <w:t>’</w:t>
      </w:r>
      <w:r w:rsidRPr="00F44FB9">
        <w:rPr>
          <w:rFonts w:ascii="Arial" w:hAnsi="Arial" w:cs="Arial"/>
          <w:sz w:val="20"/>
          <w:lang w:val="nl-NL"/>
        </w:rPr>
        <w:t>, Alert).</w:t>
      </w: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 het onderhouden van contacten met de pers uit binnen- en buitenland.</w:t>
      </w: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 xml:space="preserve">- het onderhouden van contacten met - en reageren op ontwikkelingen in de politiek (via fracties uit de Tweede Kamer, regeringsfunctionarissen, Europese parlementariërs). </w:t>
      </w: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 het organiseren van onderlinge contactmogelijkheden en ondersteuning voor leden van de vereniging.</w:t>
      </w:r>
    </w:p>
    <w:p w:rsidR="00CF6FB4" w:rsidRPr="00F44FB9" w:rsidRDefault="00CF6FB4">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Op deze wijze wil het Nederland Artsenverbond, in 1973 ontstaan uit de KNMG, bijdragen aan de vorming en instandhouding van een maatschappij, waarin eerbied voor alle menselijk leven de norm is, waarin iedereen toegang heeft tot een hoogwaardige palliatieve zorg en waarin artsen werken vanuit de normen en waarden gebaseerd op de Hipp</w:t>
      </w:r>
      <w:r w:rsidR="00F44FB9">
        <w:rPr>
          <w:rFonts w:ascii="Arial" w:hAnsi="Arial" w:cs="Arial"/>
          <w:sz w:val="20"/>
          <w:lang w:val="nl-NL"/>
        </w:rPr>
        <w:t xml:space="preserve">ocratische ethiek. Samengevat: ‘Vita </w:t>
      </w:r>
      <w:proofErr w:type="spellStart"/>
      <w:r w:rsidR="00F44FB9">
        <w:rPr>
          <w:rFonts w:ascii="Arial" w:hAnsi="Arial" w:cs="Arial"/>
          <w:sz w:val="20"/>
          <w:lang w:val="nl-NL"/>
        </w:rPr>
        <w:t>humana</w:t>
      </w:r>
      <w:proofErr w:type="spellEnd"/>
      <w:r w:rsidR="00F44FB9">
        <w:rPr>
          <w:rFonts w:ascii="Arial" w:hAnsi="Arial" w:cs="Arial"/>
          <w:sz w:val="20"/>
          <w:lang w:val="nl-NL"/>
        </w:rPr>
        <w:t xml:space="preserve"> semper </w:t>
      </w:r>
      <w:proofErr w:type="spellStart"/>
      <w:r w:rsidR="00F44FB9">
        <w:rPr>
          <w:rFonts w:ascii="Arial" w:hAnsi="Arial" w:cs="Arial"/>
          <w:sz w:val="20"/>
          <w:lang w:val="nl-NL"/>
        </w:rPr>
        <w:t>verenda</w:t>
      </w:r>
      <w:proofErr w:type="spellEnd"/>
      <w:r w:rsidR="00F44FB9">
        <w:rPr>
          <w:rFonts w:ascii="Arial" w:hAnsi="Arial" w:cs="Arial"/>
          <w:sz w:val="20"/>
          <w:lang w:val="nl-NL"/>
        </w:rPr>
        <w:t>’</w:t>
      </w:r>
      <w:r w:rsidRPr="00F44FB9">
        <w:rPr>
          <w:rFonts w:ascii="Arial" w:hAnsi="Arial" w:cs="Arial"/>
          <w:sz w:val="20"/>
          <w:lang w:val="nl-NL"/>
        </w:rPr>
        <w:t>.</w:t>
      </w:r>
    </w:p>
    <w:p w:rsidR="00CF6FB4" w:rsidRPr="00F44FB9" w:rsidRDefault="00CF6FB4">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Voor inlichtingen kunt u terecht bij het secretariaat:</w:t>
      </w:r>
    </w:p>
    <w:p w:rsidR="00CF6FB4" w:rsidRPr="00F44FB9" w:rsidRDefault="00CF6FB4">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E</w:t>
      </w:r>
      <w:r w:rsidR="00F44FB9">
        <w:rPr>
          <w:rFonts w:ascii="Arial" w:hAnsi="Arial" w:cs="Arial"/>
          <w:sz w:val="20"/>
          <w:lang w:val="nl-NL"/>
        </w:rPr>
        <w:t>-</w:t>
      </w:r>
      <w:r w:rsidRPr="00F44FB9">
        <w:rPr>
          <w:rFonts w:ascii="Arial" w:hAnsi="Arial" w:cs="Arial"/>
          <w:sz w:val="20"/>
          <w:lang w:val="nl-NL"/>
        </w:rPr>
        <w:t>mail secretariaat@artsenverbond.nl</w:t>
      </w:r>
    </w:p>
    <w:p w:rsidR="00CF6FB4" w:rsidRPr="00F44FB9" w:rsidRDefault="00CF6FB4">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r w:rsidRPr="00F44FB9">
        <w:rPr>
          <w:rFonts w:ascii="Arial" w:hAnsi="Arial" w:cs="Arial"/>
          <w:sz w:val="20"/>
          <w:lang w:val="nl-NL"/>
        </w:rPr>
        <w:t>of de voorzitter:</w:t>
      </w:r>
    </w:p>
    <w:p w:rsidR="00CF6FB4" w:rsidRPr="00F44FB9" w:rsidRDefault="00CF6FB4">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lang w:val="nl-NL"/>
        </w:rPr>
      </w:pPr>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rPr>
      </w:pPr>
      <w:r w:rsidRPr="00F44FB9">
        <w:rPr>
          <w:rFonts w:ascii="Arial" w:hAnsi="Arial" w:cs="Arial"/>
          <w:sz w:val="20"/>
        </w:rPr>
        <w:t xml:space="preserve">P.C. </w:t>
      </w:r>
      <w:proofErr w:type="spellStart"/>
      <w:r w:rsidRPr="00F44FB9">
        <w:rPr>
          <w:rFonts w:ascii="Arial" w:hAnsi="Arial" w:cs="Arial"/>
          <w:sz w:val="20"/>
        </w:rPr>
        <w:t>Hildering</w:t>
      </w:r>
      <w:proofErr w:type="spellEnd"/>
      <w:r w:rsidRPr="00F44FB9">
        <w:rPr>
          <w:rFonts w:ascii="Arial" w:hAnsi="Arial" w:cs="Arial"/>
          <w:sz w:val="20"/>
        </w:rPr>
        <w:t xml:space="preserve">, </w:t>
      </w:r>
      <w:proofErr w:type="spellStart"/>
      <w:r w:rsidRPr="00F44FB9">
        <w:rPr>
          <w:rFonts w:ascii="Arial" w:hAnsi="Arial" w:cs="Arial"/>
          <w:sz w:val="20"/>
        </w:rPr>
        <w:t>huisarts</w:t>
      </w:r>
      <w:proofErr w:type="spellEnd"/>
    </w:p>
    <w:p w:rsidR="00CF6FB4"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rPr>
      </w:pPr>
      <w:r w:rsidRPr="00F44FB9">
        <w:rPr>
          <w:rFonts w:ascii="Arial" w:hAnsi="Arial" w:cs="Arial"/>
          <w:sz w:val="20"/>
        </w:rPr>
        <w:t>E</w:t>
      </w:r>
      <w:r w:rsidR="00F44FB9">
        <w:rPr>
          <w:rFonts w:ascii="Arial" w:hAnsi="Arial" w:cs="Arial"/>
          <w:sz w:val="20"/>
        </w:rPr>
        <w:t>-</w:t>
      </w:r>
      <w:r w:rsidRPr="00F44FB9">
        <w:rPr>
          <w:rFonts w:ascii="Arial" w:hAnsi="Arial" w:cs="Arial"/>
          <w:sz w:val="20"/>
        </w:rPr>
        <w:t>mail voorzitter@artsenverbond.nl</w:t>
      </w:r>
      <w:bookmarkStart w:id="0" w:name="_GoBack"/>
      <w:bookmarkEnd w:id="0"/>
    </w:p>
    <w:p w:rsidR="005A070E" w:rsidRPr="00F44FB9" w:rsidRDefault="005A070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rPr>
          <w:rFonts w:ascii="Arial" w:hAnsi="Arial" w:cs="Arial"/>
          <w:sz w:val="20"/>
        </w:rPr>
      </w:pPr>
    </w:p>
    <w:sectPr w:rsidR="005A070E" w:rsidRPr="00F44FB9">
      <w:pgSz w:w="11905" w:h="16837"/>
      <w:pgMar w:top="1417" w:right="1417" w:bottom="1417" w:left="1417"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72"/>
    <w:rsid w:val="005A070E"/>
    <w:rsid w:val="00AD5A72"/>
    <w:rsid w:val="00CF6FB4"/>
    <w:rsid w:val="00F44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C0DD2E-B5B2-40D6-B703-50FACF4C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553</Words>
  <Characters>3044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Veldhuisen van</dc:creator>
  <cp:keywords/>
  <cp:lastModifiedBy>Anton Veldhuisen van</cp:lastModifiedBy>
  <cp:revision>3</cp:revision>
  <cp:lastPrinted>2016-11-11T19:51:00Z</cp:lastPrinted>
  <dcterms:created xsi:type="dcterms:W3CDTF">2016-11-11T20:51:00Z</dcterms:created>
  <dcterms:modified xsi:type="dcterms:W3CDTF">2016-12-13T14:16:00Z</dcterms:modified>
</cp:coreProperties>
</file>